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Статья 48 Конституции Российской Федерации каждому гарантирует право на получение квалифицированной юридической помощи. В случаях, предусмотренных законом, юридическая помощь оказывается бесплатно.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В целях создания условий для реализации установленного Конституцией Российской Федерации права граждан на получение бесплатной квалифицированной юридической помощи, создания условий для осуществления прав и свобод граждан, защиты их законных интересов, повышения уровня социальной защищенности, а также обеспечения их доступа к правосудию принят Федеральный закон от 21 ноября 2011 года № 324-ФЗ «О бесплатной юридической помощи в Российской Федерации» (далее - Федеральный закон № 324-ФЗ).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Федеральный закон № 324-ФЗ устанавливает основные гарантии реализации прав граждан Российской Федерации на получение бесплатной квалифицированной юридической помощи в Российской Федерации, организационно-правовые основы формирования государственной и негосударственной систем бесплатной юридической помощи и организационно-правовые основы деятельности по правовому информированию и правовому просвещению населения.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В соответствии c положениями Федерального закона № 324-ФЗ, Закона Томской области от 13.08.2012 № 149-ОЗ «Об оказании бесплатной юридической помощи гражданам Российской Федерации на территории Томской области» (далее – Закон Томской области № 149-ОЗ) бесплатная юридическая помощь оказывается в виде: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1) правового консультирования в устной и письменной форме;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2) составления заявлений, жалоб, ходатайств и других документов правового характера;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Кроме того, бесплатная юридическая помощь может оказываться в иных не запрещенных законодательством Российской Федерации видах.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b/>
          <w:sz w:val="26"/>
          <w:szCs w:val="26"/>
        </w:rPr>
        <w:t>Право на получение всех видов бесплатной юридической помощи, предусмотренных Федеральным законом № 324-ФЗ, в рамках государственной системы бесплатной юридической помощи имеют следующие категории граждан</w:t>
      </w:r>
      <w:r w:rsidRPr="008328B8">
        <w:rPr>
          <w:rFonts w:ascii="PT Astra Serif" w:hAnsi="PT Astra Serif"/>
          <w:sz w:val="26"/>
          <w:szCs w:val="26"/>
        </w:rPr>
        <w:t>: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lastRenderedPageBreak/>
        <w:t>2) инвалиды I и II группы;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5)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6)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7)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8)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9)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10)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11) граждане, пострадавшие в результате чрезвычайной ситуации: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б) дети погибшего (умершего) в результате чрезвычайной ситуации;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в) родители погибшего (умершего) в результате чрезвычайной ситуации;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д) граждане, здоровью которых причинен вред в результате чрезвычайной ситуации;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12)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>Статьей 3 Закона Томской области № 149-ОЗ право на получение бесплатной юридической помощи на территории Томской области предоставлено  неработающим инвалидам III группы; неработающим гражданам, пенсия которым установлена (назначена) в соответствии с Федеральным законом от 15 декабря 2001 года № 166-ФЗ «О государственном пенсионном обеспечении в Российской Федерации» и (или) Федеральным законом от 28 декабря 2013 года № 400-ФЗ «О страховых пенсиях» (далее - неработающие пенсионеры), а также неработающим гражданам, достигшим возраста 60 и 55 лет (соответственно мужчины и женщины) (далее - неработающие граждане); гражданам, признанным подвергшимися политическим репрессиям и подлежащими реабилитации либо пострадавшими от политических репрессий.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t xml:space="preserve">Граждане, относящиеся к определенным Федеральным законом № 324-ФЗ </w:t>
      </w:r>
      <w:proofErr w:type="gramStart"/>
      <w:r w:rsidRPr="008328B8">
        <w:rPr>
          <w:rFonts w:ascii="PT Astra Serif" w:hAnsi="PT Astra Serif"/>
          <w:sz w:val="26"/>
          <w:szCs w:val="26"/>
        </w:rPr>
        <w:t>категориям,  граждане</w:t>
      </w:r>
      <w:proofErr w:type="gramEnd"/>
      <w:r w:rsidRPr="008328B8">
        <w:rPr>
          <w:rFonts w:ascii="PT Astra Serif" w:hAnsi="PT Astra Serif"/>
          <w:sz w:val="26"/>
          <w:szCs w:val="26"/>
        </w:rPr>
        <w:t xml:space="preserve">, признанные подвергшимися политическим репрессиям и подлежащими реабилитации либо пострадавшими от политических репрессий, а также неработающие инвалиды III группы имеют право на получение всех видов бесплатной юридической помощи, предусмотренных статьей 6 Федерального закона № 324-ФЗ. Неработающие пенсионеры и неработающие граждане имеют право на получение бесплатной юридической помощи в виде правового консультирования в устной и письменной форме независимо от дохода. Право на получение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 у неработающих пенсионеров и неработающих </w:t>
      </w:r>
      <w:proofErr w:type="gramStart"/>
      <w:r w:rsidRPr="008328B8">
        <w:rPr>
          <w:rFonts w:ascii="PT Astra Serif" w:hAnsi="PT Astra Serif"/>
          <w:sz w:val="26"/>
          <w:szCs w:val="26"/>
        </w:rPr>
        <w:t>граждан  возникает</w:t>
      </w:r>
      <w:proofErr w:type="gramEnd"/>
      <w:r w:rsidRPr="008328B8">
        <w:rPr>
          <w:rFonts w:ascii="PT Astra Serif" w:hAnsi="PT Astra Serif"/>
          <w:sz w:val="26"/>
          <w:szCs w:val="26"/>
        </w:rPr>
        <w:t xml:space="preserve"> в случае, если их доходы не превышают величины двукратного размера прожиточного минимума, установленного на территории Томской области для указанной категории граждан.</w:t>
      </w:r>
    </w:p>
    <w:p w:rsidR="008328B8" w:rsidRPr="008328B8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D63B60" w:rsidRDefault="008328B8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328B8">
        <w:rPr>
          <w:rFonts w:ascii="PT Astra Serif" w:hAnsi="PT Astra Serif"/>
          <w:sz w:val="26"/>
          <w:szCs w:val="26"/>
        </w:rPr>
        <w:lastRenderedPageBreak/>
        <w:t>Возможность получения гражданами бесплатной юридической помощи в Томской области обеспечена в рамках деятельности государственной и негосударственной систем бесплатной юридической помощи.</w:t>
      </w:r>
    </w:p>
    <w:p w:rsidR="00B30BAE" w:rsidRDefault="00B30BAE" w:rsidP="008328B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B30BAE" w:rsidRPr="00B30BAE" w:rsidRDefault="00B30BAE" w:rsidP="00B30BA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B30BAE">
        <w:rPr>
          <w:rFonts w:ascii="PT Astra Serif" w:hAnsi="PT Astra Serif"/>
          <w:sz w:val="26"/>
          <w:szCs w:val="26"/>
        </w:rPr>
        <w:t>Статьей 3 Закона Томской области № 149-ОЗ право на получение бесплатной юридической помощи на территории Томской области предоставлено  неработающим инвалидам III группы; неработающим гражданам, пенсия которым установлена (назначена) в соответствии с Федеральным законом от 15 декабря 2001 года № 166-ФЗ «О государственном пенсионном обеспечении в Российской Федерации» и (или) Федеральным законом от 28 декабря 2013 года № 400-ФЗ «О страховых пенсиях» (далее - неработающие пенсионеры), а также неработающим гражданам, достигшим возраста 60 и 55 лет (соответственно мужчины и женщины) (далее - неработающие граждане); гражданам, признанным подвергшимися политическим репрессиям и подлежащими реабилитации либо пострадавшими от политических репрессий.</w:t>
      </w:r>
    </w:p>
    <w:p w:rsidR="00B30BAE" w:rsidRPr="00B30BAE" w:rsidRDefault="00B30BAE" w:rsidP="00B30BA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B30BAE" w:rsidRDefault="00B30BAE" w:rsidP="00B30BA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B30BAE">
        <w:rPr>
          <w:rFonts w:ascii="PT Astra Serif" w:hAnsi="PT Astra Serif"/>
          <w:sz w:val="26"/>
          <w:szCs w:val="26"/>
        </w:rPr>
        <w:t>Граждане, относящиеся к определенным Федеральны</w:t>
      </w:r>
      <w:r>
        <w:rPr>
          <w:rFonts w:ascii="PT Astra Serif" w:hAnsi="PT Astra Serif"/>
          <w:sz w:val="26"/>
          <w:szCs w:val="26"/>
        </w:rPr>
        <w:t xml:space="preserve">м законом № 324-ФЗ категориям, </w:t>
      </w:r>
      <w:r w:rsidRPr="00B30BAE">
        <w:rPr>
          <w:rFonts w:ascii="PT Astra Serif" w:hAnsi="PT Astra Serif"/>
          <w:sz w:val="26"/>
          <w:szCs w:val="26"/>
        </w:rPr>
        <w:t>граждане, признанные подвергшимися политическим репрессиям и подлежащими реабилитации либо пострадавшими от политических репрессий, а также неработающие инвалиды III группы имеют право на получение всех видов бесплатной юридической помощи, предусмотренных статьей 6 Федерального закона № 324-ФЗ. Неработающие пенсионеры и неработающие граждане имеют право на получение бесплатной юридической помощи в виде правового консультирования в устной и письменной форме независимо от дохода. Право на получение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 у неработающих пенс</w:t>
      </w:r>
      <w:r w:rsidR="003B4062">
        <w:rPr>
          <w:rFonts w:ascii="PT Astra Serif" w:hAnsi="PT Astra Serif"/>
          <w:sz w:val="26"/>
          <w:szCs w:val="26"/>
        </w:rPr>
        <w:t xml:space="preserve">ионеров и неработающих граждан </w:t>
      </w:r>
      <w:r w:rsidRPr="00B30BAE">
        <w:rPr>
          <w:rFonts w:ascii="PT Astra Serif" w:hAnsi="PT Astra Serif"/>
          <w:sz w:val="26"/>
          <w:szCs w:val="26"/>
        </w:rPr>
        <w:t>возникает в случае, если их доходы не превышают величины двукратного размера прожиточного минимума, установленного на территории Томской области для указанной категории граждан.</w:t>
      </w:r>
    </w:p>
    <w:p w:rsidR="00B30BAE" w:rsidRDefault="00B30BAE" w:rsidP="00B30BA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B30BAE" w:rsidRDefault="000D46DC" w:rsidP="00B30BA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0D46DC">
        <w:rPr>
          <w:rFonts w:ascii="PT Astra Serif" w:hAnsi="PT Astra Serif"/>
          <w:sz w:val="26"/>
          <w:szCs w:val="26"/>
        </w:rPr>
        <w:t>Возможность получения гражданами бесплатной юридической помощи в Томской области обеспечена в рамках деятельности государственной и негосударственной систем бесплатной юридической помощи.</w:t>
      </w:r>
    </w:p>
    <w:p w:rsidR="000D46DC" w:rsidRDefault="000D46DC" w:rsidP="00B30BA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Участниками государственной системы бесплатной юридической помощи являются: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 xml:space="preserve">1.    Администрация Томской области и исполнительные органы государственной власти Томской области, входящие в структуру исполнительных органов государственной власти Томской области, утвержденную постановлением Губернатора Томской области от 30.08.2012 № 94 «О структуре исполнительных органов государственной власти Томской области и составе Администрации Томской области», а также учреждения, определенные правовым актом исполнительного органа государственной власти Томской области, осуществляющего функции и полномочия учредителя учреждения, в штатном расписании которых предусмотрены должности, отвечающие квалификационным </w:t>
      </w:r>
      <w:r w:rsidRPr="00FD1542">
        <w:rPr>
          <w:rFonts w:ascii="PT Astra Serif" w:hAnsi="PT Astra Serif"/>
          <w:sz w:val="26"/>
          <w:szCs w:val="26"/>
        </w:rPr>
        <w:lastRenderedPageBreak/>
        <w:t>требованиям, установленным статьей 8 Федерального закона от 21 ноября 2011 года № 324-ФЗ «О бесплатной юридической помощи в Российской Федерации».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2. Областное государственное казенное учреждение «Государственное юридическое бюро по Томской области»;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3. Органы управления Территориального фонда обязательного медицинского страхования Томской области;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4. Адвокаты.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Участниками негосударственной системы бесплатной юридической помощи являются: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1.  Юридические клиники, осуществляющие свою деятельность на базе образовательных организаций высшего образования: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1) Центр клинических методов обучения Юридического института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 - Юридическая клиника ТГУ;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 xml:space="preserve">2) Юридическая клиника </w:t>
      </w:r>
      <w:proofErr w:type="gramStart"/>
      <w:r w:rsidRPr="00FD1542">
        <w:rPr>
          <w:rFonts w:ascii="PT Astra Serif" w:hAnsi="PT Astra Serif"/>
          <w:sz w:val="26"/>
          <w:szCs w:val="26"/>
        </w:rPr>
        <w:t>Западно-сибирского</w:t>
      </w:r>
      <w:proofErr w:type="gramEnd"/>
      <w:r w:rsidRPr="00FD1542">
        <w:rPr>
          <w:rFonts w:ascii="PT Astra Serif" w:hAnsi="PT Astra Serif"/>
          <w:sz w:val="26"/>
          <w:szCs w:val="26"/>
        </w:rPr>
        <w:t xml:space="preserve"> филиала Федерального государственного бюджетного образовательного учреждения высшего образования «Российский государственный университет правосудия»;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2. Некоммерческая организация «Томская областная нотариальная палата»;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3. Негосударственные центры оказания бесплатной юридической помощи.</w:t>
      </w:r>
    </w:p>
    <w:p w:rsidR="00FD1542" w:rsidRPr="00FD1542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D46DC" w:rsidRDefault="00FD1542" w:rsidP="00FD154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D1542">
        <w:rPr>
          <w:rFonts w:ascii="PT Astra Serif" w:hAnsi="PT Astra Serif"/>
          <w:sz w:val="26"/>
          <w:szCs w:val="26"/>
        </w:rPr>
        <w:t>Подробная информация об участниках государственной и негосударственной систем бесплатной юридической помощи размещена в Информационном буклете о бесплатной юридической помощи в Томской области.</w:t>
      </w:r>
    </w:p>
    <w:p w:rsidR="00FD1542" w:rsidRDefault="00FD1542" w:rsidP="00FD1542">
      <w:pPr>
        <w:pBdr>
          <w:bottom w:val="dotted" w:sz="24" w:space="1" w:color="auto"/>
        </w:pBd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915C0E" w:rsidRDefault="00915C0E" w:rsidP="00915C0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915C0E" w:rsidRDefault="0077240D" w:rsidP="00915C0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77240D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Департаменте по </w:t>
      </w:r>
      <w:r w:rsidR="00B2138F">
        <w:rPr>
          <w:rFonts w:ascii="PT Astra Serif" w:hAnsi="PT Astra Serif"/>
          <w:sz w:val="26"/>
          <w:szCs w:val="26"/>
        </w:rPr>
        <w:t>научно-технологическому развитию</w:t>
      </w:r>
      <w:r>
        <w:rPr>
          <w:rFonts w:ascii="PT Astra Serif" w:hAnsi="PT Astra Serif"/>
          <w:sz w:val="26"/>
          <w:szCs w:val="26"/>
        </w:rPr>
        <w:t xml:space="preserve"> и </w:t>
      </w:r>
      <w:r w:rsidR="00B2138F">
        <w:rPr>
          <w:rFonts w:ascii="PT Astra Serif" w:hAnsi="PT Astra Serif"/>
          <w:sz w:val="26"/>
          <w:szCs w:val="26"/>
        </w:rPr>
        <w:t>инновационной</w:t>
      </w:r>
      <w:r w:rsidR="00B2138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деятельности Томской области (Д</w:t>
      </w:r>
      <w:r w:rsidR="00B2138F">
        <w:rPr>
          <w:rFonts w:ascii="PT Astra Serif" w:hAnsi="PT Astra Serif"/>
          <w:sz w:val="26"/>
          <w:szCs w:val="26"/>
        </w:rPr>
        <w:t>НТРИ</w:t>
      </w:r>
      <w:r>
        <w:rPr>
          <w:rFonts w:ascii="PT Astra Serif" w:hAnsi="PT Astra Serif"/>
          <w:sz w:val="26"/>
          <w:szCs w:val="26"/>
        </w:rPr>
        <w:t>ДТО)</w:t>
      </w:r>
      <w:r w:rsidRPr="0077240D">
        <w:rPr>
          <w:rFonts w:ascii="PT Astra Serif" w:hAnsi="PT Astra Serif"/>
          <w:sz w:val="26"/>
          <w:szCs w:val="26"/>
        </w:rPr>
        <w:t xml:space="preserve"> получить бесплатную юридическую помощь в виде правового консультирования в устной и письменной форме по вопросам, относящимся к функциям </w:t>
      </w:r>
      <w:r>
        <w:rPr>
          <w:rFonts w:ascii="PT Astra Serif" w:hAnsi="PT Astra Serif"/>
          <w:sz w:val="26"/>
          <w:szCs w:val="26"/>
        </w:rPr>
        <w:t>ДРИПДТО</w:t>
      </w:r>
      <w:r w:rsidRPr="0077240D">
        <w:rPr>
          <w:rFonts w:ascii="PT Astra Serif" w:hAnsi="PT Astra Serif"/>
          <w:sz w:val="26"/>
          <w:szCs w:val="26"/>
        </w:rPr>
        <w:t xml:space="preserve">, в соответствии с </w:t>
      </w:r>
      <w:r w:rsidRPr="0063007F">
        <w:rPr>
          <w:rFonts w:ascii="PT Astra Serif" w:hAnsi="PT Astra Serif"/>
          <w:i/>
          <w:sz w:val="26"/>
          <w:szCs w:val="26"/>
        </w:rPr>
        <w:t>постановлением Губернатора Томской области от 02.11.2007 № 146</w:t>
      </w:r>
      <w:r w:rsidRPr="0077240D">
        <w:rPr>
          <w:rFonts w:ascii="PT Astra Serif" w:hAnsi="PT Astra Serif"/>
          <w:sz w:val="26"/>
          <w:szCs w:val="26"/>
        </w:rPr>
        <w:t xml:space="preserve">, можно по адресу г. Томск, пр. </w:t>
      </w:r>
      <w:r>
        <w:rPr>
          <w:rFonts w:ascii="PT Astra Serif" w:hAnsi="PT Astra Serif"/>
          <w:sz w:val="26"/>
          <w:szCs w:val="26"/>
        </w:rPr>
        <w:t>Кирова, д. 41</w:t>
      </w:r>
      <w:r w:rsidRPr="0077240D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телефон для справок (382 2) 905-536</w:t>
      </w:r>
      <w:r w:rsidR="0063007F">
        <w:rPr>
          <w:rFonts w:ascii="PT Astra Serif" w:hAnsi="PT Astra Serif"/>
          <w:sz w:val="26"/>
          <w:szCs w:val="26"/>
        </w:rPr>
        <w:t>.</w:t>
      </w:r>
    </w:p>
    <w:p w:rsidR="0077240D" w:rsidRDefault="0077240D" w:rsidP="00915C0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7240D" w:rsidRPr="00E214D5" w:rsidRDefault="0077240D" w:rsidP="00915C0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B2138F">
        <w:rPr>
          <w:rFonts w:ascii="PT Astra Serif" w:hAnsi="PT Astra Serif"/>
          <w:sz w:val="26"/>
          <w:szCs w:val="26"/>
        </w:rPr>
        <w:t>ДНТРИДТО</w:t>
      </w:r>
      <w:r>
        <w:rPr>
          <w:rFonts w:ascii="PT Astra Serif" w:hAnsi="PT Astra Serif"/>
          <w:sz w:val="26"/>
          <w:szCs w:val="26"/>
        </w:rPr>
        <w:t xml:space="preserve"> не </w:t>
      </w:r>
      <w:r w:rsidR="00567FD6">
        <w:rPr>
          <w:rFonts w:ascii="PT Astra Serif" w:hAnsi="PT Astra Serif"/>
          <w:sz w:val="26"/>
          <w:szCs w:val="26"/>
        </w:rPr>
        <w:t>является органом, предоставляющим</w:t>
      </w:r>
      <w:r w:rsidR="0055531B">
        <w:rPr>
          <w:rFonts w:ascii="PT Astra Serif" w:hAnsi="PT Astra Serif"/>
          <w:sz w:val="26"/>
          <w:szCs w:val="26"/>
        </w:rPr>
        <w:t xml:space="preserve"> государ</w:t>
      </w:r>
      <w:r w:rsidR="00567FD6">
        <w:rPr>
          <w:rFonts w:ascii="PT Astra Serif" w:hAnsi="PT Astra Serif"/>
          <w:sz w:val="26"/>
          <w:szCs w:val="26"/>
        </w:rPr>
        <w:t>ственные</w:t>
      </w:r>
      <w:r w:rsidR="0055531B">
        <w:rPr>
          <w:rFonts w:ascii="PT Astra Serif" w:hAnsi="PT Astra Serif"/>
          <w:sz w:val="26"/>
          <w:szCs w:val="26"/>
        </w:rPr>
        <w:t xml:space="preserve"> услуг</w:t>
      </w:r>
      <w:r w:rsidR="00567FD6">
        <w:rPr>
          <w:rFonts w:ascii="PT Astra Serif" w:hAnsi="PT Astra Serif"/>
          <w:sz w:val="26"/>
          <w:szCs w:val="26"/>
        </w:rPr>
        <w:t>и,</w:t>
      </w:r>
      <w:r w:rsidR="0055531B">
        <w:rPr>
          <w:rFonts w:ascii="PT Astra Serif" w:hAnsi="PT Astra Serif"/>
          <w:sz w:val="26"/>
          <w:szCs w:val="26"/>
        </w:rPr>
        <w:t xml:space="preserve"> при реализации функций</w:t>
      </w:r>
      <w:r w:rsidR="00567FD6">
        <w:rPr>
          <w:rFonts w:ascii="PT Astra Serif" w:hAnsi="PT Astra Serif"/>
          <w:sz w:val="26"/>
          <w:szCs w:val="26"/>
        </w:rPr>
        <w:t xml:space="preserve"> </w:t>
      </w:r>
      <w:r w:rsidR="00567FD6" w:rsidRPr="00567FD6">
        <w:rPr>
          <w:rFonts w:ascii="PT Astra Serif" w:hAnsi="PT Astra Serif"/>
          <w:sz w:val="26"/>
          <w:szCs w:val="26"/>
        </w:rPr>
        <w:t xml:space="preserve">в соответствии с </w:t>
      </w:r>
      <w:r w:rsidR="00567FD6" w:rsidRPr="0063007F">
        <w:rPr>
          <w:rFonts w:ascii="PT Astra Serif" w:hAnsi="PT Astra Serif"/>
          <w:i/>
          <w:sz w:val="26"/>
          <w:szCs w:val="26"/>
        </w:rPr>
        <w:t>постановлением Губернатора Томской области от 02.11.2007 № 146</w:t>
      </w:r>
      <w:r w:rsidR="00B2138F">
        <w:rPr>
          <w:rFonts w:ascii="PT Astra Serif" w:hAnsi="PT Astra Serif"/>
          <w:sz w:val="26"/>
          <w:szCs w:val="26"/>
        </w:rPr>
        <w:t xml:space="preserve">. </w:t>
      </w:r>
      <w:bookmarkStart w:id="0" w:name="_GoBack"/>
      <w:bookmarkEnd w:id="0"/>
    </w:p>
    <w:sectPr w:rsidR="0077240D" w:rsidRPr="00E21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0C8"/>
    <w:rsid w:val="00000671"/>
    <w:rsid w:val="00000A95"/>
    <w:rsid w:val="00001849"/>
    <w:rsid w:val="000026B9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61C65"/>
    <w:rsid w:val="00064523"/>
    <w:rsid w:val="00067054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5E52"/>
    <w:rsid w:val="000B6ED9"/>
    <w:rsid w:val="000C2766"/>
    <w:rsid w:val="000C78B7"/>
    <w:rsid w:val="000D1E94"/>
    <w:rsid w:val="000D2F42"/>
    <w:rsid w:val="000D31C1"/>
    <w:rsid w:val="000D46DC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5735"/>
    <w:rsid w:val="00155F6F"/>
    <w:rsid w:val="00164806"/>
    <w:rsid w:val="00170519"/>
    <w:rsid w:val="00172F0C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A306A"/>
    <w:rsid w:val="001A52BF"/>
    <w:rsid w:val="001B150B"/>
    <w:rsid w:val="001B25B2"/>
    <w:rsid w:val="001B3E7A"/>
    <w:rsid w:val="001C211A"/>
    <w:rsid w:val="001C2946"/>
    <w:rsid w:val="001D22F1"/>
    <w:rsid w:val="001D2A0E"/>
    <w:rsid w:val="001E09B3"/>
    <w:rsid w:val="001E2996"/>
    <w:rsid w:val="001E6037"/>
    <w:rsid w:val="001F0E3B"/>
    <w:rsid w:val="001F2BBE"/>
    <w:rsid w:val="001F4C3B"/>
    <w:rsid w:val="001F5B3D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4E7F"/>
    <w:rsid w:val="002B55F9"/>
    <w:rsid w:val="002B73A1"/>
    <w:rsid w:val="002C13DF"/>
    <w:rsid w:val="002C4F07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45BD"/>
    <w:rsid w:val="00315773"/>
    <w:rsid w:val="00316630"/>
    <w:rsid w:val="00325D02"/>
    <w:rsid w:val="003301F8"/>
    <w:rsid w:val="00332AEE"/>
    <w:rsid w:val="0033329B"/>
    <w:rsid w:val="00335E56"/>
    <w:rsid w:val="0034585F"/>
    <w:rsid w:val="00352C07"/>
    <w:rsid w:val="00354F2E"/>
    <w:rsid w:val="00360378"/>
    <w:rsid w:val="003607BB"/>
    <w:rsid w:val="00364C7F"/>
    <w:rsid w:val="0036762D"/>
    <w:rsid w:val="00370071"/>
    <w:rsid w:val="00376012"/>
    <w:rsid w:val="003763F9"/>
    <w:rsid w:val="003946EA"/>
    <w:rsid w:val="0039542F"/>
    <w:rsid w:val="003A01D5"/>
    <w:rsid w:val="003A0730"/>
    <w:rsid w:val="003A5B8E"/>
    <w:rsid w:val="003A68E4"/>
    <w:rsid w:val="003A7122"/>
    <w:rsid w:val="003A7169"/>
    <w:rsid w:val="003A72D3"/>
    <w:rsid w:val="003A7495"/>
    <w:rsid w:val="003B0CC9"/>
    <w:rsid w:val="003B4062"/>
    <w:rsid w:val="003B51F0"/>
    <w:rsid w:val="003B5D52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4C18"/>
    <w:rsid w:val="00404FE3"/>
    <w:rsid w:val="00405E12"/>
    <w:rsid w:val="00407F77"/>
    <w:rsid w:val="004104B9"/>
    <w:rsid w:val="00414FFD"/>
    <w:rsid w:val="00417F06"/>
    <w:rsid w:val="00423238"/>
    <w:rsid w:val="00423D23"/>
    <w:rsid w:val="004245BD"/>
    <w:rsid w:val="00427610"/>
    <w:rsid w:val="00430C2D"/>
    <w:rsid w:val="00435DBF"/>
    <w:rsid w:val="00442D7E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A2B"/>
    <w:rsid w:val="00492C72"/>
    <w:rsid w:val="00497506"/>
    <w:rsid w:val="004A0ED9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51832"/>
    <w:rsid w:val="00551E4F"/>
    <w:rsid w:val="0055531B"/>
    <w:rsid w:val="0055587E"/>
    <w:rsid w:val="00555A2C"/>
    <w:rsid w:val="00556A42"/>
    <w:rsid w:val="005615C7"/>
    <w:rsid w:val="00563376"/>
    <w:rsid w:val="005656E2"/>
    <w:rsid w:val="00567FD6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4C1E"/>
    <w:rsid w:val="006179D9"/>
    <w:rsid w:val="006216AF"/>
    <w:rsid w:val="00626020"/>
    <w:rsid w:val="0062740C"/>
    <w:rsid w:val="006278F2"/>
    <w:rsid w:val="0063007F"/>
    <w:rsid w:val="00634BC1"/>
    <w:rsid w:val="00637753"/>
    <w:rsid w:val="00641F2B"/>
    <w:rsid w:val="00644FA5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77C3"/>
    <w:rsid w:val="007001A8"/>
    <w:rsid w:val="00704345"/>
    <w:rsid w:val="00705725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40F48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0D"/>
    <w:rsid w:val="0077246A"/>
    <w:rsid w:val="0077344C"/>
    <w:rsid w:val="00784170"/>
    <w:rsid w:val="007850F2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28B8"/>
    <w:rsid w:val="008330F8"/>
    <w:rsid w:val="00833C08"/>
    <w:rsid w:val="008370B1"/>
    <w:rsid w:val="00837EA5"/>
    <w:rsid w:val="00840371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82F35"/>
    <w:rsid w:val="00884E3E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4C0D"/>
    <w:rsid w:val="0091010B"/>
    <w:rsid w:val="00914E8A"/>
    <w:rsid w:val="0091546C"/>
    <w:rsid w:val="00915C0E"/>
    <w:rsid w:val="00921005"/>
    <w:rsid w:val="009263CD"/>
    <w:rsid w:val="00931AE0"/>
    <w:rsid w:val="009361D0"/>
    <w:rsid w:val="00941171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792"/>
    <w:rsid w:val="00A80775"/>
    <w:rsid w:val="00A8149B"/>
    <w:rsid w:val="00A924C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2138F"/>
    <w:rsid w:val="00B22F8E"/>
    <w:rsid w:val="00B23564"/>
    <w:rsid w:val="00B24303"/>
    <w:rsid w:val="00B26478"/>
    <w:rsid w:val="00B26CE9"/>
    <w:rsid w:val="00B30BAE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92BF8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4CE2"/>
    <w:rsid w:val="00C17BE3"/>
    <w:rsid w:val="00C203E6"/>
    <w:rsid w:val="00C21C30"/>
    <w:rsid w:val="00C22144"/>
    <w:rsid w:val="00C24A4C"/>
    <w:rsid w:val="00C4283C"/>
    <w:rsid w:val="00C443EB"/>
    <w:rsid w:val="00C55721"/>
    <w:rsid w:val="00C6013C"/>
    <w:rsid w:val="00C66783"/>
    <w:rsid w:val="00C66EEB"/>
    <w:rsid w:val="00C6744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D70C8"/>
    <w:rsid w:val="00CE042A"/>
    <w:rsid w:val="00CE3ADA"/>
    <w:rsid w:val="00CF0C25"/>
    <w:rsid w:val="00CF1C0E"/>
    <w:rsid w:val="00CF5636"/>
    <w:rsid w:val="00D02E50"/>
    <w:rsid w:val="00D10714"/>
    <w:rsid w:val="00D10CE0"/>
    <w:rsid w:val="00D14167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E06FC0"/>
    <w:rsid w:val="00E0701E"/>
    <w:rsid w:val="00E15161"/>
    <w:rsid w:val="00E16115"/>
    <w:rsid w:val="00E214D5"/>
    <w:rsid w:val="00E23B91"/>
    <w:rsid w:val="00E249B7"/>
    <w:rsid w:val="00E24D9D"/>
    <w:rsid w:val="00E24FA8"/>
    <w:rsid w:val="00E25DC3"/>
    <w:rsid w:val="00E26FD0"/>
    <w:rsid w:val="00E31AEA"/>
    <w:rsid w:val="00E4077D"/>
    <w:rsid w:val="00E40908"/>
    <w:rsid w:val="00E420C8"/>
    <w:rsid w:val="00E46539"/>
    <w:rsid w:val="00E5518D"/>
    <w:rsid w:val="00E6423F"/>
    <w:rsid w:val="00E66026"/>
    <w:rsid w:val="00E72F54"/>
    <w:rsid w:val="00E73E42"/>
    <w:rsid w:val="00E7426F"/>
    <w:rsid w:val="00E75669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2ED3"/>
    <w:rsid w:val="00EA5416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E23"/>
    <w:rsid w:val="00EF0C29"/>
    <w:rsid w:val="00EF393A"/>
    <w:rsid w:val="00EF420B"/>
    <w:rsid w:val="00EF5862"/>
    <w:rsid w:val="00EF7E28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3851"/>
    <w:rsid w:val="00F94A83"/>
    <w:rsid w:val="00F96EA1"/>
    <w:rsid w:val="00FA275A"/>
    <w:rsid w:val="00FA2B7E"/>
    <w:rsid w:val="00FA2BD7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1542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43FFD-D454-4B18-8FB9-1E3FF0127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5C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1820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Елена Демина</cp:lastModifiedBy>
  <cp:revision>14</cp:revision>
  <dcterms:created xsi:type="dcterms:W3CDTF">2020-09-01T03:18:00Z</dcterms:created>
  <dcterms:modified xsi:type="dcterms:W3CDTF">2025-09-08T01:53:00Z</dcterms:modified>
</cp:coreProperties>
</file>